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CD83" w14:textId="77777777" w:rsidR="00DC6705" w:rsidRPr="00522ADA" w:rsidRDefault="00DC6705" w:rsidP="00DC6705">
      <w:pPr>
        <w:spacing w:after="0"/>
        <w:rPr>
          <w:rFonts w:ascii="Katsoulidis" w:hAnsi="Katsoulidis"/>
          <w:b/>
          <w:sz w:val="18"/>
          <w:szCs w:val="18"/>
          <w:lang w:val="en-US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5512"/>
      </w:tblGrid>
      <w:tr w:rsidR="00DC6705" w:rsidRPr="00FB17B3" w14:paraId="4994BB59" w14:textId="77777777" w:rsidTr="000F0501">
        <w:tc>
          <w:tcPr>
            <w:tcW w:w="1962" w:type="pct"/>
          </w:tcPr>
          <w:p w14:paraId="4EF10DD4" w14:textId="77777777" w:rsidR="00DC6705" w:rsidRDefault="00DC6705" w:rsidP="000F0501">
            <w:pPr>
              <w:ind w:left="460"/>
              <w:jc w:val="righ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Προς:</w:t>
            </w:r>
          </w:p>
          <w:p w14:paraId="10AC65CB" w14:textId="77777777" w:rsidR="00DC6705" w:rsidRPr="00D51053" w:rsidRDefault="00DC6705" w:rsidP="000F0501">
            <w:pPr>
              <w:ind w:left="-105"/>
              <w:rPr>
                <w:rFonts w:cstheme="minorHAnsi"/>
                <w:b/>
                <w:lang w:val="en-US"/>
              </w:rPr>
            </w:pPr>
          </w:p>
        </w:tc>
        <w:tc>
          <w:tcPr>
            <w:tcW w:w="3038" w:type="pct"/>
          </w:tcPr>
          <w:p w14:paraId="40C9E62D" w14:textId="77777777" w:rsidR="00DC6705" w:rsidRPr="004A27D6" w:rsidRDefault="00DC6705" w:rsidP="000F0501">
            <w:pPr>
              <w:ind w:left="460"/>
              <w:jc w:val="both"/>
              <w:rPr>
                <w:rFonts w:cstheme="minorHAnsi"/>
                <w:b/>
                <w:szCs w:val="20"/>
              </w:rPr>
            </w:pPr>
          </w:p>
          <w:p w14:paraId="1C90267D" w14:textId="77777777" w:rsidR="00DC6705" w:rsidRPr="00FB17B3" w:rsidRDefault="00DC6705" w:rsidP="000F0501">
            <w:pPr>
              <w:ind w:left="460"/>
              <w:jc w:val="both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ΓΡΑΜΜΑΤΕΙΑ ΦΙΛΟΛΟΓΙΑΣ ΕΚΠΑ</w:t>
            </w:r>
          </w:p>
          <w:p w14:paraId="61215097" w14:textId="77777777" w:rsidR="00DC6705" w:rsidRPr="00FB17B3" w:rsidRDefault="00DC6705" w:rsidP="000F0501">
            <w:pPr>
              <w:tabs>
                <w:tab w:val="left" w:pos="5103"/>
              </w:tabs>
              <w:ind w:left="46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Υπόψη Κ. Φώτου (</w:t>
            </w:r>
            <w:hyperlink r:id="rId7" w:history="1">
              <w:r w:rsidRPr="00FB17B3">
                <w:rPr>
                  <w:rStyle w:val="-"/>
                  <w:rFonts w:cstheme="minorHAnsi"/>
                  <w:szCs w:val="20"/>
                  <w:lang w:val="en-US"/>
                </w:rPr>
                <w:t>kfotou</w:t>
              </w:r>
              <w:r w:rsidRPr="00FB17B3">
                <w:rPr>
                  <w:rStyle w:val="-"/>
                  <w:rFonts w:cstheme="minorHAnsi"/>
                  <w:szCs w:val="20"/>
                </w:rPr>
                <w:t>@</w:t>
              </w:r>
              <w:r w:rsidRPr="00FB17B3">
                <w:rPr>
                  <w:rStyle w:val="-"/>
                  <w:rFonts w:cstheme="minorHAnsi"/>
                  <w:szCs w:val="20"/>
                  <w:lang w:val="en-US"/>
                </w:rPr>
                <w:t>phil</w:t>
              </w:r>
              <w:r w:rsidRPr="00FB17B3">
                <w:rPr>
                  <w:rStyle w:val="-"/>
                  <w:rFonts w:cstheme="minorHAnsi"/>
                  <w:szCs w:val="20"/>
                </w:rPr>
                <w:t>.</w:t>
              </w:r>
              <w:r w:rsidRPr="00FB17B3">
                <w:rPr>
                  <w:rStyle w:val="-"/>
                  <w:rFonts w:cstheme="minorHAnsi"/>
                  <w:szCs w:val="20"/>
                  <w:lang w:val="en-US"/>
                </w:rPr>
                <w:t>uoa</w:t>
              </w:r>
              <w:r w:rsidRPr="00FB17B3">
                <w:rPr>
                  <w:rStyle w:val="-"/>
                  <w:rFonts w:cstheme="minorHAnsi"/>
                  <w:szCs w:val="20"/>
                </w:rPr>
                <w:t>.</w:t>
              </w:r>
              <w:r w:rsidRPr="00FB17B3">
                <w:rPr>
                  <w:rStyle w:val="-"/>
                  <w:rFonts w:cstheme="minorHAnsi"/>
                  <w:szCs w:val="20"/>
                  <w:lang w:val="en-US"/>
                </w:rPr>
                <w:t>gr</w:t>
              </w:r>
            </w:hyperlink>
            <w:r>
              <w:rPr>
                <w:rFonts w:cstheme="minorHAnsi"/>
                <w:szCs w:val="20"/>
              </w:rPr>
              <w:t>)</w:t>
            </w:r>
          </w:p>
          <w:p w14:paraId="561DA01F" w14:textId="77777777" w:rsidR="00DC6705" w:rsidRPr="00FB17B3" w:rsidRDefault="00DC6705" w:rsidP="000F0501">
            <w:pPr>
              <w:tabs>
                <w:tab w:val="left" w:pos="5103"/>
              </w:tabs>
              <w:ind w:left="460"/>
              <w:rPr>
                <w:rFonts w:cstheme="minorHAnsi"/>
                <w:szCs w:val="20"/>
              </w:rPr>
            </w:pPr>
            <w:r w:rsidRPr="00FB17B3">
              <w:rPr>
                <w:rFonts w:cstheme="minorHAnsi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Cs w:val="20"/>
              </w:rPr>
              <w:t>τ</w:t>
            </w:r>
            <w:r w:rsidRPr="00C87068">
              <w:rPr>
                <w:rFonts w:cstheme="minorHAnsi"/>
                <w:szCs w:val="20"/>
              </w:rPr>
              <w:t>ηλ</w:t>
            </w:r>
            <w:proofErr w:type="spellEnd"/>
            <w:r w:rsidRPr="00FB17B3">
              <w:rPr>
                <w:rFonts w:cstheme="minorHAnsi"/>
                <w:szCs w:val="20"/>
              </w:rPr>
              <w:t>.: 2107277788</w:t>
            </w:r>
            <w:r w:rsidRPr="00FB17B3">
              <w:rPr>
                <w:rFonts w:cstheme="minorHAnsi"/>
                <w:szCs w:val="20"/>
                <w:lang w:val="en-US"/>
              </w:rPr>
              <w:t> </w:t>
            </w:r>
          </w:p>
        </w:tc>
      </w:tr>
    </w:tbl>
    <w:p w14:paraId="69E4295C" w14:textId="77777777" w:rsidR="00DC6705" w:rsidRPr="00FB17B3" w:rsidRDefault="00DC6705" w:rsidP="00DC6705">
      <w:pPr>
        <w:tabs>
          <w:tab w:val="right" w:pos="9072"/>
        </w:tabs>
        <w:spacing w:after="0" w:line="240" w:lineRule="auto"/>
        <w:ind w:right="42"/>
        <w:rPr>
          <w:rFonts w:cstheme="minorHAnsi"/>
          <w:b/>
          <w:sz w:val="28"/>
          <w:szCs w:val="28"/>
        </w:rPr>
      </w:pPr>
    </w:p>
    <w:p w14:paraId="71139B11" w14:textId="77777777" w:rsidR="00DC6705" w:rsidRPr="0086407A" w:rsidRDefault="00DC6705" w:rsidP="00DC6705">
      <w:pPr>
        <w:spacing w:after="0" w:line="360" w:lineRule="auto"/>
        <w:ind w:right="40"/>
        <w:jc w:val="center"/>
        <w:rPr>
          <w:rFonts w:cstheme="minorHAnsi"/>
          <w:b/>
          <w:sz w:val="28"/>
          <w:szCs w:val="28"/>
        </w:rPr>
      </w:pPr>
      <w:r w:rsidRPr="006034C2">
        <w:rPr>
          <w:rFonts w:cstheme="minorHAnsi"/>
          <w:b/>
          <w:sz w:val="28"/>
          <w:szCs w:val="28"/>
        </w:rPr>
        <w:t>ΒΕΒΑΙΩΣΗ</w:t>
      </w:r>
      <w:r>
        <w:rPr>
          <w:rFonts w:cstheme="minorHAnsi"/>
          <w:b/>
          <w:sz w:val="28"/>
          <w:szCs w:val="28"/>
        </w:rPr>
        <w:t>Σ ΕΠΙΤΥΧΟΥΣ ΔΙΕΚΠΕΡΑΙΩΣΗΣ ΔΙΠΛΩΜΑΤΙΚΗΣ ΕΡΓΑΣΙΑΣ</w:t>
      </w:r>
    </w:p>
    <w:p w14:paraId="1830C38E" w14:textId="77777777" w:rsidR="00DC6705" w:rsidRDefault="00DC6705" w:rsidP="00DC67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22CB6">
        <w:rPr>
          <w:rFonts w:cstheme="minorHAnsi"/>
          <w:sz w:val="24"/>
          <w:szCs w:val="24"/>
        </w:rPr>
        <w:t>Βεβαιώνεται ότι έχει εγκριθεί και βαθμολογηθεί</w:t>
      </w:r>
      <w:r>
        <w:rPr>
          <w:rFonts w:cstheme="minorHAnsi"/>
          <w:sz w:val="24"/>
          <w:szCs w:val="24"/>
        </w:rPr>
        <w:t xml:space="preserve"> </w:t>
      </w:r>
      <w:r w:rsidRPr="00D22CB6">
        <w:rPr>
          <w:rFonts w:cstheme="minorHAnsi"/>
          <w:sz w:val="24"/>
          <w:szCs w:val="24"/>
        </w:rPr>
        <w:t xml:space="preserve">η </w:t>
      </w:r>
      <w:r>
        <w:rPr>
          <w:rFonts w:cstheme="minorHAnsi"/>
          <w:sz w:val="24"/>
          <w:szCs w:val="24"/>
        </w:rPr>
        <w:t xml:space="preserve">διπλωματική εργασία της παρακάτω μεταπτυχιακής φοιτήτριας </w:t>
      </w:r>
      <w:r w:rsidRPr="00D22CB6">
        <w:rPr>
          <w:rFonts w:cstheme="minorHAnsi"/>
          <w:sz w:val="24"/>
          <w:szCs w:val="24"/>
        </w:rPr>
        <w:t xml:space="preserve">του </w:t>
      </w:r>
      <w:proofErr w:type="spellStart"/>
      <w:r w:rsidRPr="004A27D6">
        <w:rPr>
          <w:rFonts w:cstheme="minorHAnsi"/>
          <w:sz w:val="24"/>
          <w:szCs w:val="24"/>
        </w:rPr>
        <w:t>Διϊδρυματικού</w:t>
      </w:r>
      <w:proofErr w:type="spellEnd"/>
      <w:r w:rsidRPr="004A27D6">
        <w:rPr>
          <w:rFonts w:cstheme="minorHAnsi"/>
          <w:sz w:val="24"/>
          <w:szCs w:val="24"/>
        </w:rPr>
        <w:t xml:space="preserve"> Προγράμματος Μεταπτυχιακών Σπουδών (ΔΠΜΣ) «Αρχαία Ελληνική Γραφή» που διοργανώνεται από Τμήμα το Ελληνικής Φιλολογίας του ΔΠΘ σε συνεργασία με το Τμήμα Φιλολογίας του ΕΚΠΑ</w:t>
      </w:r>
      <w:r>
        <w:rPr>
          <w:rFonts w:cstheme="minorHAnsi"/>
          <w:sz w:val="24"/>
          <w:szCs w:val="24"/>
        </w:rPr>
        <w:t>:</w:t>
      </w:r>
    </w:p>
    <w:p w14:paraId="21CAD31D" w14:textId="77777777" w:rsidR="00DC6705" w:rsidRDefault="00DC6705" w:rsidP="00DC67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6174"/>
      </w:tblGrid>
      <w:tr w:rsidR="00DC6705" w14:paraId="049C38D5" w14:textId="77777777" w:rsidTr="000F0501">
        <w:tc>
          <w:tcPr>
            <w:tcW w:w="2122" w:type="dxa"/>
          </w:tcPr>
          <w:p w14:paraId="7D11BFAC" w14:textId="77777777" w:rsidR="00DC6705" w:rsidRDefault="00DC6705" w:rsidP="000F050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Ονοματεπώνυμο:</w:t>
            </w:r>
          </w:p>
        </w:tc>
        <w:tc>
          <w:tcPr>
            <w:tcW w:w="6174" w:type="dxa"/>
          </w:tcPr>
          <w:p w14:paraId="2CF315E8" w14:textId="77777777" w:rsidR="00DC6705" w:rsidRPr="00DF280B" w:rsidRDefault="00DC6705" w:rsidP="000F050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C6705" w14:paraId="640D5E3F" w14:textId="77777777" w:rsidTr="000F0501">
        <w:tc>
          <w:tcPr>
            <w:tcW w:w="2122" w:type="dxa"/>
          </w:tcPr>
          <w:p w14:paraId="783CE4CB" w14:textId="77777777" w:rsidR="00DC6705" w:rsidRDefault="00DC6705" w:rsidP="000F050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</w:t>
            </w:r>
            <w:r w:rsidRPr="00D22CB6">
              <w:rPr>
                <w:rFonts w:cstheme="minorHAnsi"/>
                <w:sz w:val="24"/>
                <w:szCs w:val="24"/>
              </w:rPr>
              <w:t>ριθμό</w:t>
            </w:r>
            <w:r>
              <w:rPr>
                <w:rFonts w:cstheme="minorHAnsi"/>
                <w:sz w:val="24"/>
                <w:szCs w:val="24"/>
              </w:rPr>
              <w:t>ς</w:t>
            </w:r>
            <w:r w:rsidRPr="00D22CB6">
              <w:rPr>
                <w:rFonts w:cstheme="minorHAnsi"/>
                <w:sz w:val="24"/>
                <w:szCs w:val="24"/>
              </w:rPr>
              <w:t xml:space="preserve"> μητρώου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174" w:type="dxa"/>
          </w:tcPr>
          <w:p w14:paraId="53224066" w14:textId="77777777" w:rsidR="00DC6705" w:rsidRPr="00AD469A" w:rsidRDefault="00DC6705" w:rsidP="000F050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C6705" w:rsidRPr="0013773C" w14:paraId="31F6A594" w14:textId="77777777" w:rsidTr="000F0501">
        <w:tc>
          <w:tcPr>
            <w:tcW w:w="2122" w:type="dxa"/>
          </w:tcPr>
          <w:p w14:paraId="6FE584E1" w14:textId="77777777" w:rsidR="00DC6705" w:rsidRPr="0013773C" w:rsidRDefault="00DC6705" w:rsidP="000F0501">
            <w:pPr>
              <w:jc w:val="right"/>
              <w:rPr>
                <w:rFonts w:cstheme="minorHAnsi"/>
                <w:sz w:val="24"/>
                <w:szCs w:val="24"/>
              </w:rPr>
            </w:pPr>
            <w:r w:rsidRPr="0013773C">
              <w:rPr>
                <w:rFonts w:cstheme="minorHAnsi"/>
                <w:sz w:val="24"/>
                <w:szCs w:val="24"/>
                <w:lang w:val="en-US"/>
              </w:rPr>
              <w:t>Email</w:t>
            </w:r>
            <w:r w:rsidRPr="0013773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174" w:type="dxa"/>
          </w:tcPr>
          <w:p w14:paraId="53279E74" w14:textId="77777777" w:rsidR="00DC6705" w:rsidRPr="0013773C" w:rsidRDefault="00DC6705" w:rsidP="000F050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C6705" w14:paraId="62BA873C" w14:textId="77777777" w:rsidTr="000F0501">
        <w:tc>
          <w:tcPr>
            <w:tcW w:w="2122" w:type="dxa"/>
          </w:tcPr>
          <w:p w14:paraId="5E3AE5A5" w14:textId="77777777" w:rsidR="00DC6705" w:rsidRDefault="00DC6705" w:rsidP="000F0501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Τ</w:t>
            </w:r>
            <w:r w:rsidRPr="00D22CB6">
              <w:rPr>
                <w:rFonts w:cstheme="minorHAnsi"/>
                <w:sz w:val="24"/>
                <w:szCs w:val="24"/>
              </w:rPr>
              <w:t>ίτλο</w:t>
            </w:r>
            <w:r>
              <w:rPr>
                <w:rFonts w:cstheme="minorHAnsi"/>
                <w:sz w:val="24"/>
                <w:szCs w:val="24"/>
              </w:rPr>
              <w:t>ς εργασίας</w:t>
            </w:r>
            <w:r w:rsidRPr="00D22CB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174" w:type="dxa"/>
          </w:tcPr>
          <w:p w14:paraId="1488E4B4" w14:textId="77777777" w:rsidR="00DC6705" w:rsidRPr="00DF280B" w:rsidRDefault="00DC6705" w:rsidP="000F050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8E2EB54" w14:textId="77777777" w:rsidR="00DC6705" w:rsidRPr="00D22CB6" w:rsidRDefault="00DC6705" w:rsidP="00DC670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6AC9E3" w14:textId="77777777" w:rsidR="00DC6705" w:rsidRPr="004A27D6" w:rsidRDefault="00DC6705" w:rsidP="00DC67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22CB6">
        <w:rPr>
          <w:rFonts w:cstheme="minorHAnsi"/>
          <w:sz w:val="24"/>
          <w:szCs w:val="24"/>
        </w:rPr>
        <w:t xml:space="preserve">Με βάση τον </w:t>
      </w:r>
      <w:hyperlink r:id="rId8" w:history="1">
        <w:r w:rsidRPr="00D22CB6">
          <w:rPr>
            <w:rStyle w:val="-"/>
            <w:rFonts w:cstheme="minorHAnsi"/>
            <w:sz w:val="24"/>
            <w:szCs w:val="24"/>
          </w:rPr>
          <w:t>Κανονισμό</w:t>
        </w:r>
      </w:hyperlink>
      <w:r w:rsidRPr="00D22CB6">
        <w:rPr>
          <w:rFonts w:cstheme="minorHAnsi"/>
          <w:sz w:val="24"/>
          <w:szCs w:val="24"/>
        </w:rPr>
        <w:t xml:space="preserve"> του ανωτέρου ΔΠΜΣ, είναι υποχρεωτική η ηλεκτρονική κατάθεση αντιγράφου της ΜΔΕ κάθε φοιτητή στο αποθετήριο ΠΕΡΓΑΜΟΣ της Βιβλιοθήκης του ΕΚΠΑ.</w:t>
      </w:r>
      <w:r>
        <w:rPr>
          <w:rFonts w:cstheme="minorHAnsi"/>
          <w:sz w:val="24"/>
          <w:szCs w:val="24"/>
        </w:rPr>
        <w:t xml:space="preserve"> </w:t>
      </w:r>
      <w:r w:rsidRPr="004A27D6">
        <w:rPr>
          <w:rFonts w:cstheme="minorHAnsi"/>
          <w:sz w:val="24"/>
          <w:szCs w:val="24"/>
        </w:rPr>
        <w:t>Παρακαλούμε για την προώθηση στης παραπάνω βεβαίωσης στον υπεύθυνο ΠΕΡΓΑΜΟΥ</w:t>
      </w:r>
      <w:r>
        <w:rPr>
          <w:rFonts w:cstheme="minorHAnsi"/>
          <w:sz w:val="24"/>
          <w:szCs w:val="24"/>
        </w:rPr>
        <w:t>.</w:t>
      </w:r>
    </w:p>
    <w:p w14:paraId="2FCFD12C" w14:textId="77777777" w:rsidR="00DC6705" w:rsidRDefault="00DC6705" w:rsidP="00DC6705">
      <w:pPr>
        <w:tabs>
          <w:tab w:val="center" w:pos="6663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298584E" w14:textId="77777777" w:rsidR="00DC6705" w:rsidRDefault="00DC6705" w:rsidP="00DC6705">
      <w:pPr>
        <w:tabs>
          <w:tab w:val="center" w:pos="6663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9808194" w14:textId="77777777" w:rsidR="00DC6705" w:rsidRPr="004A27D6" w:rsidRDefault="00DC6705" w:rsidP="00DC6705">
      <w:pPr>
        <w:tabs>
          <w:tab w:val="center" w:pos="6663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A27D6">
        <w:rPr>
          <w:rFonts w:cstheme="minorHAnsi"/>
          <w:b/>
          <w:bCs/>
          <w:sz w:val="24"/>
          <w:szCs w:val="24"/>
        </w:rPr>
        <w:t>Με εντολή του Πρύτανη</w:t>
      </w:r>
    </w:p>
    <w:p w14:paraId="11F7CB0F" w14:textId="77777777" w:rsidR="00DC6705" w:rsidRPr="004A27D6" w:rsidRDefault="00DC6705" w:rsidP="00DC6705">
      <w:pPr>
        <w:tabs>
          <w:tab w:val="center" w:pos="6663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en-US"/>
        </w:rPr>
        <w:t>H</w:t>
      </w:r>
      <w:r w:rsidRPr="004A27D6">
        <w:rPr>
          <w:rFonts w:cstheme="minorHAnsi"/>
          <w:b/>
          <w:bCs/>
          <w:sz w:val="24"/>
          <w:szCs w:val="24"/>
        </w:rPr>
        <w:t xml:space="preserve"> Αν. Γραμματέας του Τμήματος </w:t>
      </w:r>
      <w:r>
        <w:rPr>
          <w:rFonts w:cstheme="minorHAnsi"/>
          <w:b/>
          <w:bCs/>
          <w:sz w:val="24"/>
          <w:szCs w:val="24"/>
        </w:rPr>
        <w:t xml:space="preserve">Ανθρωπιστικών Σπουδών </w:t>
      </w:r>
      <w:r w:rsidRPr="004A27D6">
        <w:rPr>
          <w:rFonts w:cstheme="minorHAnsi"/>
          <w:b/>
          <w:bCs/>
          <w:sz w:val="24"/>
          <w:szCs w:val="24"/>
        </w:rPr>
        <w:t>του ΔΠΘ</w:t>
      </w:r>
    </w:p>
    <w:p w14:paraId="6A35AC14" w14:textId="77777777" w:rsidR="00DC6705" w:rsidRPr="004A27D6" w:rsidRDefault="00DC6705" w:rsidP="00DC6705">
      <w:pPr>
        <w:tabs>
          <w:tab w:val="center" w:pos="6663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8176CDC" w14:textId="77777777" w:rsidR="00DC6705" w:rsidRPr="004A27D6" w:rsidRDefault="00DC6705" w:rsidP="00DC6705">
      <w:pPr>
        <w:tabs>
          <w:tab w:val="center" w:pos="6663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5B7F57C" w14:textId="77777777" w:rsidR="00DC6705" w:rsidRDefault="00DC6705" w:rsidP="00DC6705">
      <w:pPr>
        <w:tabs>
          <w:tab w:val="center" w:pos="6663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D516D6A" w14:textId="77777777" w:rsidR="00DC6705" w:rsidRPr="004A27D6" w:rsidRDefault="00DC6705" w:rsidP="00DC6705">
      <w:pPr>
        <w:tabs>
          <w:tab w:val="center" w:pos="6663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7DF4D67" w14:textId="77777777" w:rsidR="00DC6705" w:rsidRPr="004A27D6" w:rsidRDefault="00DC6705" w:rsidP="00DC6705">
      <w:pPr>
        <w:tabs>
          <w:tab w:val="center" w:pos="6663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CA956B7" w14:textId="77777777" w:rsidR="00DC6705" w:rsidRDefault="00DC6705" w:rsidP="00DC6705">
      <w:pPr>
        <w:tabs>
          <w:tab w:val="center" w:pos="6663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ΘΩΜΑΗ ΤΣΙΤΣΟΠΟΥΛΟΥ</w:t>
      </w:r>
    </w:p>
    <w:p w14:paraId="79223015" w14:textId="77777777" w:rsidR="00000000" w:rsidRPr="00690B3F" w:rsidRDefault="00000000" w:rsidP="00690B3F"/>
    <w:sectPr w:rsidR="00B773A1" w:rsidRPr="00690B3F" w:rsidSect="00522565">
      <w:headerReference w:type="first" r:id="rId9"/>
      <w:footerReference w:type="first" r:id="rId10"/>
      <w:pgSz w:w="11906" w:h="16838"/>
      <w:pgMar w:top="1440" w:right="1274" w:bottom="1440" w:left="156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A273B" w14:textId="77777777" w:rsidR="00AE3532" w:rsidRDefault="00AE3532" w:rsidP="00690B3F">
      <w:pPr>
        <w:spacing w:after="0" w:line="240" w:lineRule="auto"/>
      </w:pPr>
      <w:r>
        <w:separator/>
      </w:r>
    </w:p>
  </w:endnote>
  <w:endnote w:type="continuationSeparator" w:id="0">
    <w:p w14:paraId="4407EFAD" w14:textId="77777777" w:rsidR="00AE3532" w:rsidRDefault="00AE3532" w:rsidP="0069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7BFB" w14:textId="77777777" w:rsidR="00000000" w:rsidRDefault="00935B54" w:rsidP="008177D3">
    <w:pPr>
      <w:spacing w:after="40"/>
      <w:ind w:left="-1134" w:right="-1228"/>
      <w:rPr>
        <w:rFonts w:cs="Calibri"/>
        <w:b/>
        <w:sz w:val="16"/>
        <w:szCs w:val="20"/>
      </w:rPr>
    </w:pPr>
    <w:r w:rsidRPr="00046743">
      <w:rPr>
        <w:rFonts w:cs="Calibri"/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B8F544" wp14:editId="4FA5E661">
              <wp:simplePos x="0" y="0"/>
              <wp:positionH relativeFrom="column">
                <wp:posOffset>-476250</wp:posOffset>
              </wp:positionH>
              <wp:positionV relativeFrom="paragraph">
                <wp:posOffset>111125</wp:posOffset>
              </wp:positionV>
              <wp:extent cx="1590675" cy="25400"/>
              <wp:effectExtent l="0" t="0" r="0" b="0"/>
              <wp:wrapNone/>
              <wp:docPr id="4" name="Ορθογώνιο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90675" cy="25400"/>
                      </a:xfrm>
                      <a:prstGeom prst="rect">
                        <a:avLst/>
                      </a:prstGeom>
                      <a:solidFill>
                        <a:srgbClr val="2FBA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DF8B63" id="Ορθογώνιο 4" o:spid="_x0000_s1026" style="position:absolute;margin-left:-37.5pt;margin-top:8.75pt;width:125.25pt;height: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" fillcolor="#2fbaf9" stroked="f" strokeweight="1pt">
              <v:path arrowok="t"/>
            </v:rect>
          </w:pict>
        </mc:Fallback>
      </mc:AlternateContent>
    </w:r>
  </w:p>
  <w:tbl>
    <w:tblPr>
      <w:tblW w:w="10793" w:type="dxa"/>
      <w:jc w:val="center"/>
      <w:tblLook w:val="04A0" w:firstRow="1" w:lastRow="0" w:firstColumn="1" w:lastColumn="0" w:noHBand="0" w:noVBand="1"/>
    </w:tblPr>
    <w:tblGrid>
      <w:gridCol w:w="5757"/>
      <w:gridCol w:w="5036"/>
    </w:tblGrid>
    <w:tr w:rsidR="00642A92" w:rsidRPr="00BF7E2D" w14:paraId="18C01C3B" w14:textId="77777777" w:rsidTr="007C69E2">
      <w:trPr>
        <w:trHeight w:val="851"/>
        <w:jc w:val="center"/>
      </w:trPr>
      <w:tc>
        <w:tcPr>
          <w:tcW w:w="5757" w:type="dxa"/>
        </w:tcPr>
        <w:p w14:paraId="1A3E4BB7" w14:textId="0AEDDDFC" w:rsidR="00000000" w:rsidRPr="00DC6705" w:rsidRDefault="00935B54" w:rsidP="00D57F43">
          <w:pPr>
            <w:spacing w:after="0" w:line="240" w:lineRule="auto"/>
            <w:ind w:right="-1228"/>
            <w:rPr>
              <w:rFonts w:eastAsia="Times New Roman" w:cs="Calibri"/>
              <w:b/>
              <w:sz w:val="16"/>
              <w:szCs w:val="18"/>
              <w:lang w:eastAsia="el-GR"/>
            </w:rPr>
          </w:pPr>
          <w:bookmarkStart w:id="0" w:name="_Hlk188528681"/>
          <w:r w:rsidRPr="00DC6705">
            <w:rPr>
              <w:rFonts w:eastAsia="Times New Roman" w:cs="Calibri"/>
              <w:b/>
              <w:sz w:val="16"/>
              <w:szCs w:val="18"/>
              <w:lang w:eastAsia="el-GR"/>
            </w:rPr>
            <w:t>Πληροφορίες</w:t>
          </w:r>
          <w:r w:rsidR="00690B3F" w:rsidRPr="00DC6705">
            <w:rPr>
              <w:rFonts w:eastAsia="Times New Roman" w:cs="Calibri"/>
              <w:b/>
              <w:sz w:val="16"/>
              <w:szCs w:val="18"/>
              <w:lang w:eastAsia="el-GR"/>
            </w:rPr>
            <w:t xml:space="preserve">: </w:t>
          </w:r>
          <w:r w:rsidR="00DC6705" w:rsidRPr="00DC6705">
            <w:rPr>
              <w:rFonts w:eastAsia="Times New Roman" w:cs="Calibri"/>
              <w:b/>
              <w:sz w:val="16"/>
              <w:szCs w:val="18"/>
              <w:lang w:eastAsia="el-GR"/>
            </w:rPr>
            <w:t>Θωμαή Τσιτσοπούλου</w:t>
          </w:r>
        </w:p>
        <w:p w14:paraId="11264571" w14:textId="77777777" w:rsidR="00DC6705" w:rsidRPr="00DC6705" w:rsidRDefault="00935B54" w:rsidP="00DC6705">
          <w:pPr>
            <w:spacing w:after="0" w:line="240" w:lineRule="auto"/>
            <w:ind w:right="-1228"/>
            <w:rPr>
              <w:rFonts w:eastAsia="Times New Roman" w:cs="Calibri"/>
              <w:sz w:val="16"/>
              <w:szCs w:val="18"/>
              <w:lang w:eastAsia="el-GR"/>
            </w:rPr>
          </w:pPr>
          <w:r w:rsidRPr="00DC6705">
            <w:rPr>
              <w:rFonts w:eastAsia="Times New Roman" w:cs="Calibri"/>
              <w:sz w:val="16"/>
              <w:szCs w:val="18"/>
              <w:lang w:val="en-US" w:eastAsia="el-GR"/>
            </w:rPr>
            <w:t>T</w:t>
          </w:r>
          <w:r w:rsidRPr="00DC6705">
            <w:rPr>
              <w:rFonts w:eastAsia="Times New Roman" w:cs="Calibri"/>
              <w:sz w:val="16"/>
              <w:szCs w:val="18"/>
              <w:lang w:eastAsia="el-GR"/>
            </w:rPr>
            <w:t xml:space="preserve">: (+30) 25310 </w:t>
          </w:r>
          <w:r w:rsidR="00690B3F" w:rsidRPr="00DC6705">
            <w:rPr>
              <w:rFonts w:eastAsia="Times New Roman" w:cs="Calibri"/>
              <w:sz w:val="16"/>
              <w:szCs w:val="18"/>
              <w:lang w:eastAsia="el-GR"/>
            </w:rPr>
            <w:t>39</w:t>
          </w:r>
          <w:r w:rsidR="00DC6705" w:rsidRPr="00DC6705">
            <w:rPr>
              <w:rFonts w:eastAsia="Times New Roman" w:cs="Calibri"/>
              <w:sz w:val="16"/>
              <w:szCs w:val="18"/>
              <w:lang w:eastAsia="el-GR"/>
            </w:rPr>
            <w:t>901</w:t>
          </w:r>
        </w:p>
        <w:p w14:paraId="5D89137D" w14:textId="5731D7A1" w:rsidR="00000000" w:rsidRPr="00DC6705" w:rsidRDefault="00935B54" w:rsidP="00DC6705">
          <w:pPr>
            <w:spacing w:after="0" w:line="240" w:lineRule="auto"/>
            <w:ind w:right="-1228"/>
            <w:rPr>
              <w:rFonts w:cs="Calibri"/>
              <w:sz w:val="20"/>
              <w:szCs w:val="20"/>
              <w:lang w:val="en-US"/>
            </w:rPr>
          </w:pPr>
          <w:r w:rsidRPr="00DC6705">
            <w:rPr>
              <w:rFonts w:eastAsia="Times New Roman" w:cs="Calibri"/>
              <w:sz w:val="16"/>
              <w:szCs w:val="18"/>
              <w:lang w:eastAsia="el-GR"/>
            </w:rPr>
            <w:t xml:space="preserve">Ε: </w:t>
          </w:r>
          <w:proofErr w:type="spellStart"/>
          <w:r w:rsidR="00DC6705" w:rsidRPr="00DC6705">
            <w:rPr>
              <w:rFonts w:eastAsia="Times New Roman" w:cs="Calibri"/>
              <w:sz w:val="16"/>
              <w:szCs w:val="18"/>
              <w:lang w:eastAsia="el-GR"/>
            </w:rPr>
            <w:t>secr</w:t>
          </w:r>
          <w:proofErr w:type="spellEnd"/>
          <w:r w:rsidR="00DC6705" w:rsidRPr="00DC6705">
            <w:rPr>
              <w:rFonts w:eastAsia="Times New Roman" w:cs="Calibri"/>
              <w:sz w:val="16"/>
              <w:szCs w:val="18"/>
              <w:lang w:eastAsia="el-GR"/>
            </w:rPr>
            <w:t>@</w:t>
          </w:r>
          <w:r w:rsidR="00DC6705" w:rsidRPr="00DC6705">
            <w:rPr>
              <w:rFonts w:eastAsia="Times New Roman" w:cs="Calibri"/>
              <w:sz w:val="16"/>
              <w:szCs w:val="18"/>
              <w:lang w:val="en-US" w:eastAsia="el-GR"/>
            </w:rPr>
            <w:t>hs.duth.gr</w:t>
          </w:r>
        </w:p>
      </w:tc>
      <w:tc>
        <w:tcPr>
          <w:tcW w:w="5036" w:type="dxa"/>
        </w:tcPr>
        <w:p w14:paraId="6EBD8EAE" w14:textId="77777777" w:rsidR="00000000" w:rsidRPr="00BF7E2D" w:rsidRDefault="00000000" w:rsidP="00642A92">
          <w:pPr>
            <w:spacing w:after="40"/>
            <w:ind w:right="-1228"/>
            <w:rPr>
              <w:rFonts w:cs="Calibri"/>
              <w:sz w:val="20"/>
              <w:szCs w:val="20"/>
            </w:rPr>
          </w:pPr>
        </w:p>
        <w:bookmarkEnd w:id="0"/>
        <w:p w14:paraId="7917951B" w14:textId="77777777" w:rsidR="00000000" w:rsidRPr="00BF7E2D" w:rsidRDefault="00000000" w:rsidP="00642A92">
          <w:pPr>
            <w:spacing w:after="40"/>
            <w:ind w:right="-1228"/>
            <w:rPr>
              <w:rFonts w:cs="Calibri"/>
              <w:sz w:val="20"/>
              <w:szCs w:val="20"/>
            </w:rPr>
          </w:pPr>
        </w:p>
      </w:tc>
    </w:tr>
  </w:tbl>
  <w:p w14:paraId="1D07BACF" w14:textId="77777777" w:rsidR="00000000" w:rsidRDefault="00000000" w:rsidP="008177D3">
    <w:pPr>
      <w:spacing w:after="40"/>
      <w:ind w:left="-1134" w:right="-1228"/>
      <w:rPr>
        <w:rFonts w:cs="Calibri"/>
        <w:b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8BE4" w14:textId="77777777" w:rsidR="00AE3532" w:rsidRDefault="00AE3532" w:rsidP="00690B3F">
      <w:pPr>
        <w:spacing w:after="0" w:line="240" w:lineRule="auto"/>
      </w:pPr>
      <w:r>
        <w:separator/>
      </w:r>
    </w:p>
  </w:footnote>
  <w:footnote w:type="continuationSeparator" w:id="0">
    <w:p w14:paraId="3AAC58E4" w14:textId="77777777" w:rsidR="00AE3532" w:rsidRDefault="00AE3532" w:rsidP="0069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B96882" w14:paraId="50E594C7" w14:textId="77777777" w:rsidTr="00642A92">
      <w:trPr>
        <w:trHeight w:val="2266"/>
        <w:jc w:val="center"/>
      </w:trPr>
      <w:tc>
        <w:tcPr>
          <w:tcW w:w="2268" w:type="dxa"/>
        </w:tcPr>
        <w:p w14:paraId="29829320" w14:textId="77777777" w:rsidR="00000000" w:rsidRPr="00BF7E2D" w:rsidRDefault="00935B54" w:rsidP="008177D3">
          <w:pPr>
            <w:jc w:val="center"/>
            <w:rPr>
              <w:rFonts w:cs="Calibri"/>
              <w:b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61312" behindDoc="1" locked="0" layoutInCell="1" allowOverlap="1" wp14:anchorId="47C520B2" wp14:editId="7084211B">
                <wp:simplePos x="0" y="0"/>
                <wp:positionH relativeFrom="column">
                  <wp:posOffset>73660</wp:posOffset>
                </wp:positionH>
                <wp:positionV relativeFrom="paragraph">
                  <wp:posOffset>217170</wp:posOffset>
                </wp:positionV>
                <wp:extent cx="1263650" cy="1136015"/>
                <wp:effectExtent l="0" t="0" r="0" b="0"/>
                <wp:wrapNone/>
                <wp:docPr id="3" name="Εικόνα 24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4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650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Align w:val="center"/>
        </w:tcPr>
        <w:p w14:paraId="1152EAC0" w14:textId="77777777" w:rsidR="00000000" w:rsidRPr="0072158A" w:rsidRDefault="00935B54" w:rsidP="007C69E2">
          <w:pPr>
            <w:spacing w:after="0" w:line="240" w:lineRule="auto"/>
            <w:rPr>
              <w:rFonts w:cs="Calibri"/>
              <w:b/>
              <w:sz w:val="18"/>
              <w:szCs w:val="18"/>
            </w:rPr>
          </w:pPr>
          <w:r w:rsidRPr="0072158A">
            <w:rPr>
              <w:rFonts w:cs="Calibri"/>
              <w:b/>
              <w:sz w:val="18"/>
              <w:szCs w:val="18"/>
            </w:rPr>
            <w:t>ΕΛΛΗΝΙΚΗ ΔΗΜΟΚΡΑΤΙΑ</w:t>
          </w:r>
        </w:p>
        <w:p w14:paraId="35047D1A" w14:textId="77777777" w:rsidR="00000000" w:rsidRPr="0072158A" w:rsidRDefault="00935B54" w:rsidP="007C69E2">
          <w:pPr>
            <w:spacing w:after="0" w:line="240" w:lineRule="auto"/>
            <w:rPr>
              <w:rFonts w:cs="Calibri"/>
              <w:b/>
              <w:sz w:val="18"/>
              <w:szCs w:val="18"/>
            </w:rPr>
          </w:pPr>
          <w:r w:rsidRPr="0072158A">
            <w:rPr>
              <w:rFonts w:cs="Calibri"/>
              <w:b/>
              <w:sz w:val="18"/>
              <w:szCs w:val="18"/>
            </w:rPr>
            <w:t>ΔΗΜΟΚΡΙΤΕΙΟ ΠΑΝΕΠΙΣΤΗΜΙΟ ΘΡΑΚΗΣ</w:t>
          </w:r>
        </w:p>
        <w:p w14:paraId="08400E83" w14:textId="77777777" w:rsidR="00000000" w:rsidRPr="0072158A" w:rsidRDefault="00935B54" w:rsidP="00A94984">
          <w:pPr>
            <w:spacing w:after="0" w:line="240" w:lineRule="auto"/>
            <w:rPr>
              <w:rFonts w:eastAsia="Times New Roman" w:cs="Calibri"/>
              <w:b/>
              <w:sz w:val="18"/>
              <w:szCs w:val="18"/>
              <w:lang w:eastAsia="el-GR"/>
            </w:rPr>
          </w:pPr>
          <w:r w:rsidRPr="0072158A">
            <w:rPr>
              <w:rFonts w:eastAsia="Times New Roman" w:cs="Calibri"/>
              <w:b/>
              <w:sz w:val="18"/>
              <w:szCs w:val="18"/>
              <w:lang w:eastAsia="el-GR"/>
            </w:rPr>
            <w:t xml:space="preserve">ΣΧΟΛΗ ΑΝΘΡΩΠΙΣΤΙΚΩΝ </w:t>
          </w:r>
          <w:r>
            <w:rPr>
              <w:rFonts w:eastAsia="Times New Roman" w:cs="Calibri"/>
              <w:b/>
              <w:sz w:val="18"/>
              <w:szCs w:val="18"/>
              <w:lang w:eastAsia="el-GR"/>
            </w:rPr>
            <w:t>ΕΠΙΣΤΗΜΩΝ</w:t>
          </w:r>
        </w:p>
        <w:p w14:paraId="1C7976AF" w14:textId="77777777" w:rsidR="00000000" w:rsidRPr="0072158A" w:rsidRDefault="00935B54" w:rsidP="00A94984">
          <w:pPr>
            <w:spacing w:after="0" w:line="240" w:lineRule="auto"/>
            <w:rPr>
              <w:rFonts w:eastAsia="Times New Roman" w:cs="Calibri"/>
              <w:b/>
              <w:sz w:val="18"/>
              <w:szCs w:val="18"/>
              <w:lang w:eastAsia="el-GR"/>
            </w:rPr>
          </w:pPr>
          <w:r w:rsidRPr="0072158A">
            <w:rPr>
              <w:rFonts w:eastAsia="Times New Roman" w:cs="Calibri"/>
              <w:b/>
              <w:sz w:val="18"/>
              <w:szCs w:val="18"/>
              <w:lang w:eastAsia="el-GR"/>
            </w:rPr>
            <w:t>Τμήμα Ανθρωπιστικών Σπουδών</w:t>
          </w:r>
        </w:p>
        <w:p w14:paraId="7ACAC8CD" w14:textId="77777777" w:rsidR="00000000" w:rsidRPr="0072158A" w:rsidRDefault="00935B54" w:rsidP="00BF4536">
          <w:pPr>
            <w:spacing w:after="0" w:line="276" w:lineRule="auto"/>
            <w:rPr>
              <w:rFonts w:eastAsia="Times New Roman" w:cs="Calibri"/>
              <w:sz w:val="18"/>
              <w:szCs w:val="18"/>
              <w:lang w:eastAsia="el-GR"/>
            </w:rPr>
          </w:pPr>
          <w:r w:rsidRPr="00D57F43">
            <w:rPr>
              <w:rFonts w:eastAsia="Times New Roman" w:cs="Calibri"/>
              <w:sz w:val="18"/>
              <w:szCs w:val="24"/>
              <w:lang w:eastAsia="el-GR"/>
            </w:rPr>
            <w:t>Π. Τσαλδάρη 1, 69 100 Κομοτηνή</w:t>
          </w:r>
          <w:r w:rsidRPr="0072158A">
            <w:rPr>
              <w:rFonts w:eastAsia="Times New Roman" w:cs="Calibri"/>
              <w:sz w:val="18"/>
              <w:szCs w:val="18"/>
              <w:lang w:eastAsia="el-GR"/>
            </w:rPr>
            <w:t xml:space="preserve"> </w:t>
          </w:r>
        </w:p>
        <w:p w14:paraId="50864746" w14:textId="77777777" w:rsidR="00000000" w:rsidRPr="00BF7E2D" w:rsidRDefault="00935B54" w:rsidP="00642A92">
          <w:pPr>
            <w:spacing w:after="0" w:line="276" w:lineRule="auto"/>
            <w:rPr>
              <w:rFonts w:eastAsia="Times New Roman" w:cs="Calibri"/>
              <w:sz w:val="10"/>
              <w:szCs w:val="24"/>
              <w:lang w:eastAsia="el-GR"/>
            </w:rPr>
          </w:pPr>
          <w:r w:rsidRPr="00BF7E2D">
            <w:rPr>
              <w:rFonts w:cs="Calibri"/>
              <w:noProof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7F6FDD9" wp14:editId="79753D2E">
                    <wp:simplePos x="0" y="0"/>
                    <wp:positionH relativeFrom="column">
                      <wp:posOffset>5080</wp:posOffset>
                    </wp:positionH>
                    <wp:positionV relativeFrom="paragraph">
                      <wp:posOffset>19050</wp:posOffset>
                    </wp:positionV>
                    <wp:extent cx="5372100" cy="32385"/>
                    <wp:effectExtent l="0" t="0" r="0" b="0"/>
                    <wp:wrapNone/>
                    <wp:docPr id="6" name="Ορθογώνιο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E2BBE26" id="Ορθογώνιο 6" o:spid="_x0000_s1026" style="position:absolute;margin-left:.4pt;margin-top:1.5pt;width:423pt;height:2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" fillcolor="#2fbaf9" stroked="f" strokeweight="1pt">
                    <v:path arrowok="t"/>
                  </v:rect>
                </w:pict>
              </mc:Fallback>
            </mc:AlternateContent>
          </w:r>
        </w:p>
        <w:p w14:paraId="4A692A5C" w14:textId="77777777" w:rsidR="00000000" w:rsidRPr="00690B3F" w:rsidRDefault="00935B54" w:rsidP="007C69E2">
          <w:pPr>
            <w:spacing w:after="0" w:line="240" w:lineRule="auto"/>
            <w:rPr>
              <w:rFonts w:cs="Calibri"/>
              <w:b/>
              <w:sz w:val="18"/>
              <w:szCs w:val="18"/>
              <w:lang w:val="en-US"/>
            </w:rPr>
          </w:pPr>
          <w:r w:rsidRPr="00690B3F">
            <w:rPr>
              <w:rFonts w:cs="Calibri"/>
              <w:b/>
              <w:sz w:val="18"/>
              <w:szCs w:val="18"/>
              <w:lang w:val="en-US"/>
            </w:rPr>
            <w:t>HELLENIC REPUBLIC</w:t>
          </w:r>
        </w:p>
        <w:p w14:paraId="3F8AF4C5" w14:textId="77777777" w:rsidR="00000000" w:rsidRPr="00690B3F" w:rsidRDefault="00935B54" w:rsidP="007C69E2">
          <w:pPr>
            <w:spacing w:after="0" w:line="240" w:lineRule="auto"/>
            <w:rPr>
              <w:rFonts w:cs="Calibri"/>
              <w:b/>
              <w:sz w:val="18"/>
              <w:szCs w:val="18"/>
              <w:lang w:val="en-US"/>
            </w:rPr>
          </w:pPr>
          <w:r w:rsidRPr="00690B3F">
            <w:rPr>
              <w:rFonts w:cs="Calibri"/>
              <w:b/>
              <w:sz w:val="18"/>
              <w:szCs w:val="18"/>
              <w:lang w:val="en-US"/>
            </w:rPr>
            <w:t>DEMOCRITUS UNIVERSITY OF THRACE</w:t>
          </w:r>
        </w:p>
        <w:p w14:paraId="50DD123E" w14:textId="77777777" w:rsidR="00000000" w:rsidRPr="00690B3F" w:rsidRDefault="00935B54" w:rsidP="00A94984">
          <w:pPr>
            <w:spacing w:after="0" w:line="240" w:lineRule="auto"/>
            <w:rPr>
              <w:rFonts w:eastAsia="Times New Roman" w:cs="Calibri"/>
              <w:b/>
              <w:sz w:val="18"/>
              <w:szCs w:val="18"/>
              <w:lang w:val="en-US" w:eastAsia="el-GR"/>
            </w:rPr>
          </w:pPr>
          <w:r w:rsidRPr="00690B3F">
            <w:rPr>
              <w:rFonts w:eastAsia="Times New Roman" w:cs="Calibri"/>
              <w:b/>
              <w:sz w:val="18"/>
              <w:szCs w:val="18"/>
              <w:lang w:val="en-US" w:eastAsia="el-GR"/>
            </w:rPr>
            <w:t>SCHOOL OF HUMANITIES</w:t>
          </w:r>
        </w:p>
        <w:p w14:paraId="4C11A4D9" w14:textId="77777777" w:rsidR="00000000" w:rsidRPr="0072158A" w:rsidRDefault="00935B54" w:rsidP="00A94984">
          <w:pPr>
            <w:spacing w:after="0" w:line="240" w:lineRule="auto"/>
            <w:rPr>
              <w:rFonts w:eastAsia="Times New Roman" w:cs="Calibri"/>
              <w:b/>
              <w:sz w:val="18"/>
              <w:szCs w:val="18"/>
              <w:lang w:val="en-US" w:eastAsia="el-GR"/>
            </w:rPr>
          </w:pPr>
          <w:r w:rsidRPr="00690B3F">
            <w:rPr>
              <w:rFonts w:eastAsia="Times New Roman" w:cs="Calibri"/>
              <w:b/>
              <w:sz w:val="18"/>
              <w:szCs w:val="18"/>
              <w:lang w:val="en-US" w:eastAsia="el-GR"/>
            </w:rPr>
            <w:t>Depar</w:t>
          </w:r>
          <w:r w:rsidRPr="0072158A">
            <w:rPr>
              <w:rFonts w:eastAsia="Times New Roman" w:cs="Calibri"/>
              <w:b/>
              <w:sz w:val="18"/>
              <w:szCs w:val="18"/>
              <w:lang w:val="en-US" w:eastAsia="el-GR"/>
            </w:rPr>
            <w:t>tment of Humanities</w:t>
          </w:r>
        </w:p>
        <w:p w14:paraId="5BEDE7E1" w14:textId="77777777" w:rsidR="00000000" w:rsidRPr="00BF7E2D" w:rsidRDefault="00935B54" w:rsidP="00BF4536">
          <w:pPr>
            <w:spacing w:after="0"/>
            <w:rPr>
              <w:rFonts w:cs="Calibri"/>
              <w:b/>
              <w:lang w:val="en-US"/>
            </w:rPr>
          </w:pPr>
          <w:r w:rsidRPr="00D57F43">
            <w:rPr>
              <w:rFonts w:eastAsia="Times New Roman" w:cs="Calibri"/>
              <w:sz w:val="18"/>
              <w:szCs w:val="24"/>
              <w:lang w:val="en-US" w:eastAsia="el-GR"/>
            </w:rPr>
            <w:t xml:space="preserve">P. </w:t>
          </w:r>
          <w:proofErr w:type="spellStart"/>
          <w:r w:rsidRPr="00D57F43">
            <w:rPr>
              <w:rFonts w:eastAsia="Times New Roman" w:cs="Calibri"/>
              <w:sz w:val="18"/>
              <w:szCs w:val="24"/>
              <w:lang w:val="en-US" w:eastAsia="el-GR"/>
            </w:rPr>
            <w:t>Tsaldari</w:t>
          </w:r>
          <w:proofErr w:type="spellEnd"/>
          <w:r w:rsidRPr="00D57F43">
            <w:rPr>
              <w:rFonts w:eastAsia="Times New Roman" w:cs="Calibri"/>
              <w:sz w:val="18"/>
              <w:szCs w:val="24"/>
              <w:lang w:val="en-US" w:eastAsia="el-GR"/>
            </w:rPr>
            <w:t xml:space="preserve"> </w:t>
          </w:r>
          <w:proofErr w:type="gramStart"/>
          <w:r w:rsidRPr="00D57F43">
            <w:rPr>
              <w:rFonts w:eastAsia="Times New Roman" w:cs="Calibri"/>
              <w:sz w:val="18"/>
              <w:szCs w:val="24"/>
              <w:lang w:val="en-US" w:eastAsia="el-GR"/>
            </w:rPr>
            <w:t>1,  GR</w:t>
          </w:r>
          <w:proofErr w:type="gramEnd"/>
          <w:r w:rsidRPr="00D57F43">
            <w:rPr>
              <w:rFonts w:eastAsia="Times New Roman" w:cs="Calibri"/>
              <w:sz w:val="18"/>
              <w:szCs w:val="24"/>
              <w:lang w:val="en-US" w:eastAsia="el-GR"/>
            </w:rPr>
            <w:t xml:space="preserve"> 69 100 </w:t>
          </w:r>
          <w:proofErr w:type="spellStart"/>
          <w:r w:rsidRPr="00D57F43">
            <w:rPr>
              <w:rFonts w:eastAsia="Times New Roman" w:cs="Calibri"/>
              <w:sz w:val="18"/>
              <w:szCs w:val="24"/>
              <w:lang w:val="en-US" w:eastAsia="el-GR"/>
            </w:rPr>
            <w:t>Komotini</w:t>
          </w:r>
          <w:proofErr w:type="spellEnd"/>
        </w:p>
      </w:tc>
    </w:tr>
  </w:tbl>
  <w:p w14:paraId="128981AB" w14:textId="77777777" w:rsidR="00000000" w:rsidRPr="00642A92" w:rsidRDefault="00000000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105A"/>
    <w:multiLevelType w:val="hybridMultilevel"/>
    <w:tmpl w:val="417E10C4"/>
    <w:lvl w:ilvl="0" w:tplc="84009E5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3D95"/>
    <w:multiLevelType w:val="hybridMultilevel"/>
    <w:tmpl w:val="851C0B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E4F67"/>
    <w:multiLevelType w:val="hybridMultilevel"/>
    <w:tmpl w:val="E16C7FB0"/>
    <w:lvl w:ilvl="0" w:tplc="25FA4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43E14"/>
    <w:multiLevelType w:val="hybridMultilevel"/>
    <w:tmpl w:val="67907E32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2641379">
    <w:abstractNumId w:val="2"/>
  </w:num>
  <w:num w:numId="2" w16cid:durableId="1026449595">
    <w:abstractNumId w:val="0"/>
  </w:num>
  <w:num w:numId="3" w16cid:durableId="737630844">
    <w:abstractNumId w:val="1"/>
  </w:num>
  <w:num w:numId="4" w16cid:durableId="670530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B3F"/>
    <w:rsid w:val="00690B3F"/>
    <w:rsid w:val="00935B54"/>
    <w:rsid w:val="00AE3532"/>
    <w:rsid w:val="00D961E7"/>
    <w:rsid w:val="00DC6705"/>
    <w:rsid w:val="00DD1103"/>
    <w:rsid w:val="00E7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123E"/>
  <w15:chartTrackingRefBased/>
  <w15:docId w15:val="{F378D791-CA9E-43B6-A884-AB6B9EA4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B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0B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90B3F"/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90B3F"/>
    <w:pPr>
      <w:ind w:left="720"/>
      <w:contextualSpacing/>
    </w:pPr>
  </w:style>
  <w:style w:type="paragraph" w:customStyle="1" w:styleId="Default">
    <w:name w:val="Default"/>
    <w:rsid w:val="00690B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690B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90B3F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DC6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C67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ipts.helit.duth.gr/wp-content/uploads/2023/01/%CE%95%CF%80%CE%B9%CE%BA%CE%B1%CE%B9%CF%81%CE%BF%CF%80%CE%BF%CE%AF%CE%B7%CF%83%CE%B7-%CF%84%CE%BF%CF%85-%CE%95%CF%83%CF%89%CF%84%CE%B5%CF%81%CE%B9%CE%BA%CE%BF%CF%8D-%CE%9A%CE%B1%CE%BD%CE%BF%CE%BD%CE%B9%CF%83%CE%BC%CE%BF%CF%8D-%CE%9B%CE%B5%CE%B9%CF%84%CE%BF%CF%85%CF%81%CE%B3%CE%AF%CE%B1%CF%82-FEK-2022-Tefxos-B-07074-1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fotou@phil.uoa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ΑΓΓΕΛΟΣ ΣΙΣΜΑΝΗΣ</cp:lastModifiedBy>
  <cp:revision>2</cp:revision>
  <dcterms:created xsi:type="dcterms:W3CDTF">2025-10-02T07:47:00Z</dcterms:created>
  <dcterms:modified xsi:type="dcterms:W3CDTF">2025-10-02T07:47:00Z</dcterms:modified>
</cp:coreProperties>
</file>